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EA" w:rsidRDefault="006418EA" w:rsidP="006418EA">
      <w:pPr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r w:rsidRPr="006418EA">
        <w:rPr>
          <w:rFonts w:ascii="Times New Roman" w:hAnsi="Times New Roman" w:cs="Times New Roman"/>
          <w:b/>
          <w:sz w:val="28"/>
        </w:rPr>
        <w:t>Как обратиться с заявлением в полицию?</w:t>
      </w:r>
    </w:p>
    <w:bookmarkEnd w:id="0"/>
    <w:p w:rsidR="006418EA" w:rsidRPr="006418EA" w:rsidRDefault="006418EA" w:rsidP="006418EA">
      <w:pPr>
        <w:jc w:val="both"/>
        <w:rPr>
          <w:rFonts w:ascii="Times New Roman" w:hAnsi="Times New Roman" w:cs="Times New Roman"/>
          <w:b/>
          <w:sz w:val="28"/>
        </w:rPr>
      </w:pPr>
    </w:p>
    <w:p w:rsidR="006418EA" w:rsidRPr="006418EA" w:rsidRDefault="006418EA" w:rsidP="006418EA">
      <w:pPr>
        <w:jc w:val="both"/>
        <w:rPr>
          <w:rFonts w:ascii="Times New Roman" w:hAnsi="Times New Roman" w:cs="Times New Roman"/>
          <w:sz w:val="28"/>
        </w:rPr>
      </w:pPr>
      <w:r w:rsidRPr="006418EA">
        <w:rPr>
          <w:rFonts w:ascii="Times New Roman" w:hAnsi="Times New Roman" w:cs="Times New Roman"/>
          <w:sz w:val="28"/>
        </w:rPr>
        <w:t>Любой человек в праве обратиться с заявлением (сообщением) о преступлении в правоохранительные органы. Это может быть лицо, в отношении которого совершенно преступление, либо заявитель может действовать в интересах другого лица. При этом неважно, в письменном виде оформлено заявление или это устное сообщение.</w:t>
      </w:r>
    </w:p>
    <w:p w:rsidR="006418EA" w:rsidRPr="006418EA" w:rsidRDefault="006418EA" w:rsidP="006418EA">
      <w:pPr>
        <w:jc w:val="both"/>
        <w:rPr>
          <w:rFonts w:ascii="Times New Roman" w:hAnsi="Times New Roman" w:cs="Times New Roman"/>
          <w:sz w:val="28"/>
        </w:rPr>
      </w:pPr>
      <w:r w:rsidRPr="006418EA">
        <w:rPr>
          <w:rFonts w:ascii="Times New Roman" w:hAnsi="Times New Roman" w:cs="Times New Roman"/>
          <w:sz w:val="28"/>
        </w:rPr>
        <w:t>Сообщение можно оставить несколькими способами:</w:t>
      </w:r>
    </w:p>
    <w:p w:rsidR="006418EA" w:rsidRPr="006418EA" w:rsidRDefault="006418EA" w:rsidP="006418EA">
      <w:pPr>
        <w:jc w:val="both"/>
        <w:rPr>
          <w:rFonts w:ascii="Times New Roman" w:hAnsi="Times New Roman" w:cs="Times New Roman"/>
          <w:sz w:val="28"/>
        </w:rPr>
      </w:pPr>
      <w:r w:rsidRPr="006418EA">
        <w:rPr>
          <w:rFonts w:ascii="Times New Roman" w:hAnsi="Times New Roman" w:cs="Times New Roman"/>
          <w:sz w:val="28"/>
        </w:rPr>
        <w:t>— позвонив на пульт дежурного по одному из номеров (83516725602, 02, 102 или 112) и рассказать о произошедшем как можно подробнее, в хронологическом порядке. Чем скорее поступит звонок, тем выше шанс поймать преступников;</w:t>
      </w:r>
    </w:p>
    <w:p w:rsidR="006418EA" w:rsidRPr="006418EA" w:rsidRDefault="006418EA" w:rsidP="006418EA">
      <w:pPr>
        <w:jc w:val="both"/>
        <w:rPr>
          <w:rFonts w:ascii="Times New Roman" w:hAnsi="Times New Roman" w:cs="Times New Roman"/>
          <w:sz w:val="28"/>
        </w:rPr>
      </w:pPr>
      <w:r w:rsidRPr="006418EA">
        <w:rPr>
          <w:rFonts w:ascii="Times New Roman" w:hAnsi="Times New Roman" w:cs="Times New Roman"/>
          <w:sz w:val="28"/>
        </w:rPr>
        <w:t>— обратиться в дежурную часть территориального отдела полиции, и написать заявление. В заявлении необходимо указать дату, время и место происшествия, четко и лаконично сформулировав фабулу. Обязательно укажите, какой вред причинен преступлением: что именно похищено или повреждено, в рублях оцените размер ущерба. Ваше заявление зарегистрирует дежурный сотрудник, присвоит регистрационный номер и выдаст талон-уведомление;</w:t>
      </w:r>
    </w:p>
    <w:p w:rsidR="006418EA" w:rsidRPr="006418EA" w:rsidRDefault="006418EA" w:rsidP="006418EA">
      <w:pPr>
        <w:jc w:val="both"/>
        <w:rPr>
          <w:rFonts w:ascii="Times New Roman" w:hAnsi="Times New Roman" w:cs="Times New Roman"/>
          <w:sz w:val="28"/>
        </w:rPr>
      </w:pPr>
      <w:r w:rsidRPr="006418EA">
        <w:rPr>
          <w:rFonts w:ascii="Times New Roman" w:hAnsi="Times New Roman" w:cs="Times New Roman"/>
          <w:sz w:val="28"/>
        </w:rPr>
        <w:t>— направить заявление можно и почтовым отправлением с уведомлением о вручении;</w:t>
      </w:r>
    </w:p>
    <w:p w:rsidR="006418EA" w:rsidRPr="006418EA" w:rsidRDefault="006418EA" w:rsidP="006418EA">
      <w:pPr>
        <w:jc w:val="both"/>
        <w:rPr>
          <w:rFonts w:ascii="Times New Roman" w:hAnsi="Times New Roman" w:cs="Times New Roman"/>
          <w:sz w:val="28"/>
        </w:rPr>
      </w:pPr>
      <w:r w:rsidRPr="006418EA">
        <w:rPr>
          <w:rFonts w:ascii="Times New Roman" w:hAnsi="Times New Roman" w:cs="Times New Roman"/>
          <w:sz w:val="28"/>
        </w:rPr>
        <w:t>— подать заявление онлайн на официальном сайте МВД России.</w:t>
      </w:r>
    </w:p>
    <w:p w:rsidR="006418EA" w:rsidRPr="006418EA" w:rsidRDefault="006418EA" w:rsidP="006418EA">
      <w:pPr>
        <w:jc w:val="both"/>
        <w:rPr>
          <w:rFonts w:ascii="Times New Roman" w:hAnsi="Times New Roman" w:cs="Times New Roman"/>
          <w:sz w:val="28"/>
        </w:rPr>
      </w:pPr>
      <w:r w:rsidRPr="006418EA">
        <w:rPr>
          <w:rFonts w:ascii="Times New Roman" w:hAnsi="Times New Roman" w:cs="Times New Roman"/>
          <w:sz w:val="28"/>
        </w:rPr>
        <w:t>Все заявления в обязательном порядке регистрируются в книге учета сообщений о преступлениях (вне зависимости от времени и места совершения преступления). Сообщения, поступающие в дежурную часть территориального отдела органа внутренних дел, регистрируются круглосуточно. Отказ в приеме сообщения о преступлении, в силу положений ч. 2 ст. 21, ч. 1 ст. 144 УПК РФ недопустим.</w:t>
      </w:r>
    </w:p>
    <w:p w:rsidR="006418EA" w:rsidRPr="006418EA" w:rsidRDefault="006418EA" w:rsidP="006418EA">
      <w:pPr>
        <w:jc w:val="both"/>
        <w:rPr>
          <w:rFonts w:ascii="Times New Roman" w:hAnsi="Times New Roman" w:cs="Times New Roman"/>
          <w:sz w:val="28"/>
        </w:rPr>
      </w:pPr>
      <w:r w:rsidRPr="006418EA">
        <w:rPr>
          <w:rFonts w:ascii="Times New Roman" w:hAnsi="Times New Roman" w:cs="Times New Roman"/>
          <w:sz w:val="28"/>
        </w:rPr>
        <w:t>Важно знать, что анонимное заявление о преступлении не может служить поводом для возбуждения уголовного дела (ч. 7 ст.141 УПК РФ).</w:t>
      </w:r>
    </w:p>
    <w:p w:rsidR="00C95EF1" w:rsidRPr="006418EA" w:rsidRDefault="006418EA" w:rsidP="006418EA">
      <w:pPr>
        <w:jc w:val="both"/>
        <w:rPr>
          <w:i/>
        </w:rPr>
      </w:pPr>
      <w:r w:rsidRPr="006418EA">
        <w:rPr>
          <w:rFonts w:ascii="Times New Roman" w:hAnsi="Times New Roman" w:cs="Times New Roman"/>
          <w:i/>
          <w:sz w:val="28"/>
        </w:rPr>
        <w:t>Начальник Отдела МВД России по Усть-Катавскому городскому округу - подполковник полиции Андрей Александрович Ульянов</w:t>
      </w:r>
    </w:p>
    <w:sectPr w:rsidR="00C95EF1" w:rsidRPr="00641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E94"/>
    <w:rsid w:val="00323E9C"/>
    <w:rsid w:val="005217B7"/>
    <w:rsid w:val="005F64BD"/>
    <w:rsid w:val="006418EA"/>
    <w:rsid w:val="00684E94"/>
    <w:rsid w:val="006B4EA4"/>
    <w:rsid w:val="00C9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2455"/>
  <w15:chartTrackingRefBased/>
  <w15:docId w15:val="{FECEF1C2-2B59-44D3-91E4-2E279E3A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4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Alena</cp:lastModifiedBy>
  <cp:revision>2</cp:revision>
  <dcterms:created xsi:type="dcterms:W3CDTF">2025-01-30T07:26:00Z</dcterms:created>
  <dcterms:modified xsi:type="dcterms:W3CDTF">2025-01-30T07:26:00Z</dcterms:modified>
</cp:coreProperties>
</file>